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3B" w:rsidRDefault="009B613B" w:rsidP="009B613B">
      <w:pPr>
        <w:ind w:left="360"/>
        <w:rPr>
          <w:color w:val="1F497D"/>
        </w:rPr>
      </w:pPr>
      <w:r w:rsidRPr="009B613B">
        <w:rPr>
          <w:b/>
          <w:bCs/>
          <w:color w:val="1F497D"/>
        </w:rPr>
        <w:t>Solar flux gauge</w:t>
      </w:r>
      <w:r w:rsidRPr="009B613B">
        <w:rPr>
          <w:color w:val="1F497D"/>
        </w:rPr>
        <w:t>.</w:t>
      </w:r>
    </w:p>
    <w:p w:rsidR="009B613B" w:rsidRPr="00796E3D" w:rsidRDefault="009B613B" w:rsidP="009B613B">
      <w:pPr>
        <w:ind w:left="360"/>
        <w:rPr>
          <w:b/>
          <w:color w:val="1F497D"/>
        </w:rPr>
      </w:pPr>
      <w:r w:rsidRPr="00796E3D">
        <w:rPr>
          <w:b/>
          <w:bCs/>
          <w:color w:val="1F497D"/>
        </w:rPr>
        <w:t>Client</w:t>
      </w:r>
      <w:r w:rsidRPr="00796E3D">
        <w:rPr>
          <w:b/>
          <w:color w:val="1F497D"/>
        </w:rPr>
        <w:t>: Professor Robert Gill</w:t>
      </w:r>
    </w:p>
    <w:p w:rsidR="009B613B" w:rsidRPr="009B613B" w:rsidRDefault="009B613B" w:rsidP="009B613B">
      <w:pPr>
        <w:ind w:left="360"/>
        <w:rPr>
          <w:color w:val="1F497D"/>
        </w:rPr>
      </w:pPr>
      <w:bookmarkStart w:id="0" w:name="_GoBack"/>
      <w:bookmarkEnd w:id="0"/>
      <w:r w:rsidRPr="009B613B">
        <w:rPr>
          <w:color w:val="1F497D"/>
        </w:rPr>
        <w:t xml:space="preserve"> Flux gauges are used to measure the amount of power per area being applied to a surface or zone. Solar flux gauges measure the irradiation incident upon a surface due to (typically) concentrated solar power. The goal of the project is to build a flux gauge that will fit on a solar concentrator demonstration rig (which has already been fabricated). The team will create multiple designs and fabricate the most favorable one. Team composition should include member(s) who are comfortable with heat transfer, circuits, and data acquisition.</w:t>
      </w:r>
    </w:p>
    <w:p w:rsidR="00F35F19" w:rsidRDefault="009B613B"/>
    <w:sectPr w:rsidR="00F3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DA8"/>
    <w:multiLevelType w:val="hybridMultilevel"/>
    <w:tmpl w:val="A7F87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3B"/>
    <w:rsid w:val="003C26DE"/>
    <w:rsid w:val="00534582"/>
    <w:rsid w:val="009B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AAAF"/>
  <w15:chartTrackingRefBased/>
  <w15:docId w15:val="{92032A90-B130-44F4-B84A-94CA2954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3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Jenkins</dc:creator>
  <cp:keywords/>
  <dc:description/>
  <cp:lastModifiedBy>Hodge Jenkins</cp:lastModifiedBy>
  <cp:revision>1</cp:revision>
  <dcterms:created xsi:type="dcterms:W3CDTF">2020-01-22T18:19:00Z</dcterms:created>
  <dcterms:modified xsi:type="dcterms:W3CDTF">2020-01-22T18:23:00Z</dcterms:modified>
</cp:coreProperties>
</file>