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6D" w:rsidRDefault="00BC2F0C">
      <w:r>
        <w:t>Name _____________________________     March 22, 2016      IDM 404 In-Class Assignment</w:t>
      </w:r>
    </w:p>
    <w:p w:rsidR="00E73A11" w:rsidRPr="004E2311" w:rsidRDefault="00BC2F0C">
      <w:pPr>
        <w:rPr>
          <w:i/>
          <w:color w:val="FF0000"/>
          <w:sz w:val="24"/>
          <w:szCs w:val="24"/>
        </w:rPr>
      </w:pPr>
      <w:bookmarkStart w:id="0" w:name="_GoBack"/>
      <w:r w:rsidRPr="004E2311">
        <w:rPr>
          <w:i/>
          <w:color w:val="FF0000"/>
          <w:sz w:val="24"/>
          <w:szCs w:val="24"/>
        </w:rPr>
        <w:t xml:space="preserve">Read </w:t>
      </w:r>
      <w:r w:rsidR="00E73A11" w:rsidRPr="004E2311">
        <w:rPr>
          <w:i/>
          <w:color w:val="FF0000"/>
          <w:sz w:val="24"/>
          <w:szCs w:val="24"/>
        </w:rPr>
        <w:t>the handout (</w:t>
      </w:r>
      <w:r w:rsidRPr="004E2311">
        <w:rPr>
          <w:i/>
          <w:color w:val="FF0000"/>
          <w:sz w:val="24"/>
          <w:szCs w:val="24"/>
        </w:rPr>
        <w:t xml:space="preserve">pages 277-278 of the </w:t>
      </w:r>
      <w:proofErr w:type="spellStart"/>
      <w:r w:rsidRPr="004E2311">
        <w:rPr>
          <w:i/>
          <w:color w:val="FF0000"/>
          <w:sz w:val="24"/>
          <w:szCs w:val="24"/>
        </w:rPr>
        <w:t>Gelman</w:t>
      </w:r>
      <w:proofErr w:type="spellEnd"/>
      <w:r w:rsidRPr="004E2311">
        <w:rPr>
          <w:i/>
          <w:color w:val="FF0000"/>
          <w:sz w:val="24"/>
          <w:szCs w:val="24"/>
        </w:rPr>
        <w:t xml:space="preserve"> Sciences Case Study</w:t>
      </w:r>
      <w:r w:rsidR="00E73A11" w:rsidRPr="004E2311">
        <w:rPr>
          <w:i/>
          <w:color w:val="FF0000"/>
          <w:sz w:val="24"/>
          <w:szCs w:val="24"/>
        </w:rPr>
        <w:t>)</w:t>
      </w:r>
      <w:r w:rsidRPr="004E2311">
        <w:rPr>
          <w:i/>
          <w:color w:val="FF0000"/>
          <w:sz w:val="24"/>
          <w:szCs w:val="24"/>
        </w:rPr>
        <w:t xml:space="preserve">. </w:t>
      </w:r>
      <w:r w:rsidR="00E73A11" w:rsidRPr="004E2311">
        <w:rPr>
          <w:i/>
          <w:color w:val="FF0000"/>
          <w:sz w:val="24"/>
          <w:szCs w:val="24"/>
        </w:rPr>
        <w:t>Bring the handout to class on Thursday.</w:t>
      </w:r>
    </w:p>
    <w:p w:rsidR="00BC2F0C" w:rsidRPr="004E2311" w:rsidRDefault="00E73A11">
      <w:pPr>
        <w:rPr>
          <w:i/>
          <w:color w:val="FF0000"/>
          <w:sz w:val="24"/>
          <w:szCs w:val="24"/>
        </w:rPr>
      </w:pPr>
      <w:r w:rsidRPr="004E2311">
        <w:rPr>
          <w:i/>
          <w:color w:val="FF0000"/>
          <w:sz w:val="24"/>
          <w:szCs w:val="24"/>
        </w:rPr>
        <w:t xml:space="preserve">Complete Problems 1 and 2 during class today.  </w:t>
      </w:r>
      <w:r w:rsidR="00BC2F0C" w:rsidRPr="004E2311">
        <w:rPr>
          <w:i/>
          <w:color w:val="FF0000"/>
          <w:sz w:val="24"/>
          <w:szCs w:val="24"/>
        </w:rPr>
        <w:t xml:space="preserve">Save the file as yourfullnameIDM404Pleating.  Email it to me by </w:t>
      </w:r>
      <w:r w:rsidR="00BC2F0C" w:rsidRPr="004E2311">
        <w:rPr>
          <w:i/>
          <w:color w:val="FF0000"/>
          <w:sz w:val="24"/>
          <w:szCs w:val="24"/>
          <w:u w:val="single"/>
        </w:rPr>
        <w:t>noon today</w:t>
      </w:r>
      <w:r w:rsidR="00BC2F0C" w:rsidRPr="004E2311">
        <w:rPr>
          <w:i/>
          <w:color w:val="FF0000"/>
          <w:sz w:val="24"/>
          <w:szCs w:val="24"/>
        </w:rPr>
        <w:t xml:space="preserve">. Use </w:t>
      </w:r>
      <w:r w:rsidRPr="004E2311">
        <w:rPr>
          <w:i/>
          <w:color w:val="FF0000"/>
          <w:sz w:val="24"/>
          <w:szCs w:val="24"/>
        </w:rPr>
        <w:t>“</w:t>
      </w:r>
      <w:r w:rsidR="00BC2F0C" w:rsidRPr="004E2311">
        <w:rPr>
          <w:i/>
          <w:color w:val="FF0000"/>
          <w:sz w:val="24"/>
          <w:szCs w:val="24"/>
        </w:rPr>
        <w:t>IDM404P</w:t>
      </w:r>
      <w:r w:rsidR="00BC2F0C" w:rsidRPr="004E2311">
        <w:rPr>
          <w:i/>
          <w:color w:val="FF0000"/>
          <w:sz w:val="24"/>
          <w:szCs w:val="24"/>
        </w:rPr>
        <w:t>leatSeam</w:t>
      </w:r>
      <w:r w:rsidRPr="004E2311">
        <w:rPr>
          <w:i/>
          <w:color w:val="FF0000"/>
          <w:sz w:val="24"/>
          <w:szCs w:val="24"/>
        </w:rPr>
        <w:t xml:space="preserve"> </w:t>
      </w:r>
      <w:proofErr w:type="spellStart"/>
      <w:r w:rsidRPr="004E2311">
        <w:rPr>
          <w:i/>
          <w:color w:val="FF0000"/>
          <w:sz w:val="24"/>
          <w:szCs w:val="24"/>
        </w:rPr>
        <w:t>yourfullname</w:t>
      </w:r>
      <w:proofErr w:type="spellEnd"/>
      <w:r w:rsidRPr="004E2311">
        <w:rPr>
          <w:i/>
          <w:color w:val="FF0000"/>
          <w:sz w:val="24"/>
          <w:szCs w:val="24"/>
        </w:rPr>
        <w:t>”</w:t>
      </w:r>
      <w:r w:rsidR="00BC2F0C" w:rsidRPr="004E2311">
        <w:rPr>
          <w:i/>
          <w:color w:val="FF0000"/>
          <w:sz w:val="24"/>
          <w:szCs w:val="24"/>
        </w:rPr>
        <w:t xml:space="preserve"> </w:t>
      </w:r>
      <w:r w:rsidRPr="004E2311">
        <w:rPr>
          <w:i/>
          <w:color w:val="FF0000"/>
          <w:sz w:val="24"/>
          <w:szCs w:val="24"/>
        </w:rPr>
        <w:t>as</w:t>
      </w:r>
      <w:r w:rsidR="00BC2F0C" w:rsidRPr="004E2311">
        <w:rPr>
          <w:i/>
          <w:color w:val="FF0000"/>
          <w:sz w:val="24"/>
          <w:szCs w:val="24"/>
        </w:rPr>
        <w:t xml:space="preserve"> the subject line of the email. </w:t>
      </w:r>
    </w:p>
    <w:bookmarkEnd w:id="0"/>
    <w:p w:rsidR="00BC2F0C" w:rsidRDefault="00BC2F0C">
      <w:r>
        <w:t>Problem 1:</w:t>
      </w:r>
    </w:p>
    <w:p w:rsidR="00BC2F0C" w:rsidRDefault="00BC2F0C">
      <w:r>
        <w:t>Complete the following table based on the Pleating/Seaming process described. Use as many steps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7308"/>
      </w:tblGrid>
      <w:tr w:rsidR="00BC2F0C" w:rsidTr="00BC2F0C">
        <w:tc>
          <w:tcPr>
            <w:tcW w:w="1008" w:type="dxa"/>
          </w:tcPr>
          <w:p w:rsidR="00BC2F0C" w:rsidRDefault="00BC2F0C">
            <w:r>
              <w:t>Step Number</w:t>
            </w:r>
          </w:p>
        </w:tc>
        <w:tc>
          <w:tcPr>
            <w:tcW w:w="1260" w:type="dxa"/>
          </w:tcPr>
          <w:p w:rsidR="00BC2F0C" w:rsidRDefault="00BC2F0C">
            <w:r>
              <w:t>Operator</w:t>
            </w:r>
          </w:p>
          <w:p w:rsidR="00BC2F0C" w:rsidRDefault="00BC2F0C">
            <w:r>
              <w:t>P=</w:t>
            </w:r>
            <w:proofErr w:type="spellStart"/>
            <w:r>
              <w:t>pleater</w:t>
            </w:r>
            <w:proofErr w:type="spellEnd"/>
          </w:p>
          <w:p w:rsidR="00BC2F0C" w:rsidRDefault="00BC2F0C">
            <w:r>
              <w:t>S= seamer</w:t>
            </w:r>
          </w:p>
          <w:p w:rsidR="00BC2F0C" w:rsidRDefault="00BC2F0C">
            <w:r>
              <w:t>O=other</w:t>
            </w:r>
          </w:p>
        </w:tc>
        <w:tc>
          <w:tcPr>
            <w:tcW w:w="7308" w:type="dxa"/>
          </w:tcPr>
          <w:p w:rsidR="00BC2F0C" w:rsidRDefault="00BC2F0C">
            <w:r>
              <w:t>Process Step Description</w:t>
            </w:r>
          </w:p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2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3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4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5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6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7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8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9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10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 xml:space="preserve">11 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12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13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14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15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</w:tbl>
    <w:p w:rsidR="00BC2F0C" w:rsidRDefault="00BC2F0C"/>
    <w:p w:rsidR="00E73A11" w:rsidRDefault="00E73A11"/>
    <w:p w:rsidR="004E2311" w:rsidRDefault="004E2311">
      <w:r>
        <w:br w:type="page"/>
      </w:r>
    </w:p>
    <w:p w:rsidR="00E73A11" w:rsidRDefault="00E73A11" w:rsidP="00E73A11">
      <w:r>
        <w:lastRenderedPageBreak/>
        <w:t>Problem 2</w:t>
      </w:r>
      <w:r>
        <w:t>:</w:t>
      </w:r>
    </w:p>
    <w:p w:rsidR="00E73A11" w:rsidRDefault="00E73A11">
      <w:r>
        <w:t xml:space="preserve">Refer to the </w:t>
      </w:r>
      <w:proofErr w:type="spellStart"/>
      <w:r>
        <w:t>DCF</w:t>
      </w:r>
      <w:proofErr w:type="spellEnd"/>
      <w:r>
        <w:t xml:space="preserve"> Cell Cross-Training Matrix on page 277. Management has decided that there should be 5 workers fully trained and capable of training others for Seaming, Pleating, and </w:t>
      </w:r>
      <w:proofErr w:type="spellStart"/>
      <w:r>
        <w:t>Endcapping</w:t>
      </w:r>
      <w:proofErr w:type="spellEnd"/>
      <w:r>
        <w:t xml:space="preserve">.  Determine who should be the trainer and who should be trained for each of the three operations. There can be no </w:t>
      </w:r>
      <w:r w:rsidR="004E2311">
        <w:t xml:space="preserve">duplications because the training will be conducted at the same time for each of the three operations.  </w:t>
      </w:r>
    </w:p>
    <w:p w:rsidR="004E2311" w:rsidRDefault="004E2311">
      <w:r>
        <w:t>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2454"/>
        <w:gridCol w:w="5868"/>
      </w:tblGrid>
      <w:tr w:rsidR="004E2311" w:rsidTr="004E2311">
        <w:tc>
          <w:tcPr>
            <w:tcW w:w="1254" w:type="dxa"/>
          </w:tcPr>
          <w:p w:rsidR="004E2311" w:rsidRDefault="004E2311" w:rsidP="001E4C80"/>
        </w:tc>
        <w:tc>
          <w:tcPr>
            <w:tcW w:w="2454" w:type="dxa"/>
          </w:tcPr>
          <w:p w:rsidR="004E2311" w:rsidRDefault="004E2311" w:rsidP="001E4C80">
            <w:r>
              <w:t>Trainer</w:t>
            </w:r>
          </w:p>
        </w:tc>
        <w:tc>
          <w:tcPr>
            <w:tcW w:w="5868" w:type="dxa"/>
          </w:tcPr>
          <w:p w:rsidR="004E2311" w:rsidRDefault="004E2311" w:rsidP="001E4C80">
            <w:r>
              <w:t>Trainee</w:t>
            </w:r>
          </w:p>
        </w:tc>
      </w:tr>
      <w:tr w:rsidR="004E2311" w:rsidTr="004E2311">
        <w:tc>
          <w:tcPr>
            <w:tcW w:w="1254" w:type="dxa"/>
          </w:tcPr>
          <w:p w:rsidR="004E2311" w:rsidRDefault="004E2311" w:rsidP="004E2311">
            <w:r>
              <w:t>Pleating</w:t>
            </w:r>
          </w:p>
        </w:tc>
        <w:tc>
          <w:tcPr>
            <w:tcW w:w="2454" w:type="dxa"/>
          </w:tcPr>
          <w:p w:rsidR="004E2311" w:rsidRDefault="004E2311" w:rsidP="001E4C80"/>
        </w:tc>
        <w:tc>
          <w:tcPr>
            <w:tcW w:w="5868" w:type="dxa"/>
          </w:tcPr>
          <w:p w:rsidR="004E2311" w:rsidRDefault="004E2311" w:rsidP="001E4C80"/>
        </w:tc>
      </w:tr>
      <w:tr w:rsidR="004E2311" w:rsidTr="004E2311">
        <w:tc>
          <w:tcPr>
            <w:tcW w:w="1254" w:type="dxa"/>
          </w:tcPr>
          <w:p w:rsidR="004E2311" w:rsidRDefault="004E2311" w:rsidP="001E4C80">
            <w:r>
              <w:t>Seaming</w:t>
            </w:r>
          </w:p>
        </w:tc>
        <w:tc>
          <w:tcPr>
            <w:tcW w:w="2454" w:type="dxa"/>
          </w:tcPr>
          <w:p w:rsidR="004E2311" w:rsidRDefault="004E2311" w:rsidP="001E4C80"/>
        </w:tc>
        <w:tc>
          <w:tcPr>
            <w:tcW w:w="5868" w:type="dxa"/>
          </w:tcPr>
          <w:p w:rsidR="004E2311" w:rsidRDefault="004E2311" w:rsidP="001E4C80"/>
        </w:tc>
      </w:tr>
      <w:tr w:rsidR="004E2311" w:rsidTr="004E2311">
        <w:tc>
          <w:tcPr>
            <w:tcW w:w="1254" w:type="dxa"/>
          </w:tcPr>
          <w:p w:rsidR="004E2311" w:rsidRDefault="004E2311" w:rsidP="001E4C80">
            <w:proofErr w:type="spellStart"/>
            <w:r>
              <w:t>Endcapping</w:t>
            </w:r>
            <w:proofErr w:type="spellEnd"/>
          </w:p>
        </w:tc>
        <w:tc>
          <w:tcPr>
            <w:tcW w:w="2454" w:type="dxa"/>
          </w:tcPr>
          <w:p w:rsidR="004E2311" w:rsidRDefault="004E2311" w:rsidP="001E4C80"/>
        </w:tc>
        <w:tc>
          <w:tcPr>
            <w:tcW w:w="5868" w:type="dxa"/>
          </w:tcPr>
          <w:p w:rsidR="004E2311" w:rsidRDefault="004E2311" w:rsidP="001E4C80"/>
        </w:tc>
      </w:tr>
    </w:tbl>
    <w:p w:rsidR="004E2311" w:rsidRDefault="004E2311"/>
    <w:p w:rsidR="004E2311" w:rsidRDefault="004E2311">
      <w:r>
        <w:t>Use 5-10 sentences to j</w:t>
      </w:r>
      <w:r>
        <w:t>ustify your choices based on economic and human resource principles.</w:t>
      </w:r>
    </w:p>
    <w:p w:rsidR="004E2311" w:rsidRDefault="004E2311"/>
    <w:sectPr w:rsidR="004E23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94" w:rsidRDefault="00C84794" w:rsidP="004E2311">
      <w:pPr>
        <w:spacing w:after="0" w:line="240" w:lineRule="auto"/>
      </w:pPr>
      <w:r>
        <w:separator/>
      </w:r>
    </w:p>
  </w:endnote>
  <w:endnote w:type="continuationSeparator" w:id="0">
    <w:p w:rsidR="00C84794" w:rsidRDefault="00C84794" w:rsidP="004E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11" w:rsidRDefault="004E2311">
    <w:pPr>
      <w:pStyle w:val="Footer"/>
    </w:pPr>
    <w:r>
      <w:t>Enter your name here                                        March 22, 2016</w:t>
    </w:r>
  </w:p>
  <w:p w:rsidR="004E2311" w:rsidRDefault="004E2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94" w:rsidRDefault="00C84794" w:rsidP="004E2311">
      <w:pPr>
        <w:spacing w:after="0" w:line="240" w:lineRule="auto"/>
      </w:pPr>
      <w:r>
        <w:separator/>
      </w:r>
    </w:p>
  </w:footnote>
  <w:footnote w:type="continuationSeparator" w:id="0">
    <w:p w:rsidR="00C84794" w:rsidRDefault="00C84794" w:rsidP="004E2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C"/>
    <w:rsid w:val="00071394"/>
    <w:rsid w:val="004E2311"/>
    <w:rsid w:val="00BC2F0C"/>
    <w:rsid w:val="00C84794"/>
    <w:rsid w:val="00D6351E"/>
    <w:rsid w:val="00E7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11"/>
  </w:style>
  <w:style w:type="paragraph" w:styleId="Footer">
    <w:name w:val="footer"/>
    <w:basedOn w:val="Normal"/>
    <w:link w:val="FooterChar"/>
    <w:uiPriority w:val="99"/>
    <w:unhideWhenUsed/>
    <w:rsid w:val="004E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11"/>
  </w:style>
  <w:style w:type="paragraph" w:styleId="BalloonText">
    <w:name w:val="Balloon Text"/>
    <w:basedOn w:val="Normal"/>
    <w:link w:val="BalloonTextChar"/>
    <w:uiPriority w:val="99"/>
    <w:semiHidden/>
    <w:unhideWhenUsed/>
    <w:rsid w:val="004E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11"/>
  </w:style>
  <w:style w:type="paragraph" w:styleId="Footer">
    <w:name w:val="footer"/>
    <w:basedOn w:val="Normal"/>
    <w:link w:val="FooterChar"/>
    <w:uiPriority w:val="99"/>
    <w:unhideWhenUsed/>
    <w:rsid w:val="004E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11"/>
  </w:style>
  <w:style w:type="paragraph" w:styleId="BalloonText">
    <w:name w:val="Balloon Text"/>
    <w:basedOn w:val="Normal"/>
    <w:link w:val="BalloonTextChar"/>
    <w:uiPriority w:val="99"/>
    <w:semiHidden/>
    <w:unhideWhenUsed/>
    <w:rsid w:val="004E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1</cp:revision>
  <dcterms:created xsi:type="dcterms:W3CDTF">2016-03-22T13:45:00Z</dcterms:created>
  <dcterms:modified xsi:type="dcterms:W3CDTF">2016-03-22T14:13:00Z</dcterms:modified>
</cp:coreProperties>
</file>